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bookmarkStart w:id="0" w:name="_GoBack"/>
      <w:r>
        <w:rPr>
          <w:rFonts w:ascii="Georgia" w:hAnsi="Georgia"/>
          <w:b/>
          <w:bCs/>
          <w:color w:val="000000"/>
        </w:rPr>
        <w:t>27.02.2017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  <w:bdr w:val="none" w:sz="0" w:space="0" w:color="auto" w:frame="1"/>
        </w:rPr>
        <w:t>О порядке рассмотрения обращений граждан в органах прокуратуры</w:t>
      </w:r>
    </w:p>
    <w:bookmarkEnd w:id="0"/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 </w:t>
      </w:r>
      <w:r w:rsidRPr="006517E1">
        <w:rPr>
          <w:rFonts w:ascii="Georgia" w:hAnsi="Georgia"/>
          <w:color w:val="000000"/>
          <w:bdr w:val="none" w:sz="0" w:space="0" w:color="auto" w:frame="1"/>
        </w:rPr>
        <w:t>Федеральным законом от 02.05.2006 № 59-ФЗ «О порядке рассмотрения обращений граждан Российской Федерации» урегулированы правоотношения, связанные с реализацией гражданином Российской Федерации закрепленного</w:t>
      </w:r>
      <w:r w:rsidRPr="006517E1">
        <w:t> </w:t>
      </w:r>
      <w:hyperlink r:id="rId4" w:tgtFrame="_blank" w:history="1">
        <w:r w:rsidRPr="006517E1">
          <w:rPr>
            <w:color w:val="000000"/>
          </w:rPr>
          <w:t>Конституцией</w:t>
        </w:r>
      </w:hyperlink>
      <w:r w:rsidRPr="006517E1">
        <w:t> </w:t>
      </w:r>
      <w:r w:rsidRPr="006517E1">
        <w:rPr>
          <w:rFonts w:ascii="Georgia" w:hAnsi="Georgia"/>
          <w:color w:val="000000"/>
          <w:bdr w:val="none" w:sz="0" w:space="0" w:color="auto" w:frame="1"/>
        </w:rPr>
        <w:t>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В соответствии со ст. 10 Федерального закона «О прокуратуре Российской Федерации» от 17.01.1992 № 2202–1 (далее — Закон о прокуратуре) поступающие в органы прокуратуры заявления и жалобы, иные обращения рассматриваются в порядке и сроки, установленные инструкцией о порядке рассмотрения обращений и приема граждан в органах прокуратуры РФ (далее — Инструкция).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Порядок рассмотрения и разрешения заявлений, жалоб и иных обращений, поступающих в органы прокуратуры, определяется нормами действующего законодательства и при</w:t>
      </w:r>
      <w:r>
        <w:rPr>
          <w:rFonts w:ascii="Georgia" w:hAnsi="Georgia"/>
          <w:color w:val="000000"/>
          <w:bdr w:val="none" w:sz="0" w:space="0" w:color="auto" w:frame="1"/>
        </w:rPr>
        <w:softHyphen/>
        <w:t>казами Генерального прокурора РФ.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Так, Генеральный прокурор Российской Федерации в своем Приказе от 30.01.2013 N 45 "</w:t>
      </w:r>
      <w:hyperlink r:id="rId5" w:tgtFrame="_blank" w:history="1">
        <w:r>
          <w:rPr>
            <w:rStyle w:val="a4"/>
            <w:rFonts w:ascii="Georgia" w:hAnsi="Georgia"/>
            <w:color w:val="333333"/>
            <w:bdr w:val="none" w:sz="0" w:space="0" w:color="auto" w:frame="1"/>
          </w:rPr>
          <w:t>Об утверждении и введении в действие Инструкции о порядке рассмотрения обращений и приема граждан в органах прокуратуры Российской Федерации</w:t>
        </w:r>
      </w:hyperlink>
      <w:r>
        <w:rPr>
          <w:rFonts w:ascii="Georgia" w:hAnsi="Georgia"/>
          <w:color w:val="000000"/>
          <w:bdr w:val="none" w:sz="0" w:space="0" w:color="auto" w:frame="1"/>
        </w:rPr>
        <w:t>" требует от прокуроров всех звеньев работу по рассмотрению и разре</w:t>
      </w:r>
      <w:r>
        <w:rPr>
          <w:rFonts w:ascii="Georgia" w:hAnsi="Georgia"/>
          <w:color w:val="000000"/>
          <w:bdr w:val="none" w:sz="0" w:space="0" w:color="auto" w:frame="1"/>
        </w:rPr>
        <w:softHyphen/>
        <w:t>шению обращений граждан подчинять решению задач за</w:t>
      </w:r>
      <w:r>
        <w:rPr>
          <w:rFonts w:ascii="Georgia" w:hAnsi="Georgia"/>
          <w:color w:val="000000"/>
          <w:bdr w:val="none" w:sz="0" w:space="0" w:color="auto" w:frame="1"/>
        </w:rPr>
        <w:softHyphen/>
        <w:t>щиты прав и свобод </w:t>
      </w:r>
      <w:hyperlink r:id="rId6" w:tgtFrame="_blank" w:history="1">
        <w:r>
          <w:rPr>
            <w:rStyle w:val="a4"/>
            <w:rFonts w:ascii="Georgia" w:hAnsi="Georgia"/>
            <w:color w:val="333333"/>
            <w:bdr w:val="none" w:sz="0" w:space="0" w:color="auto" w:frame="1"/>
          </w:rPr>
          <w:t>человека</w:t>
        </w:r>
      </w:hyperlink>
      <w:r>
        <w:rPr>
          <w:rFonts w:ascii="Georgia" w:hAnsi="Georgia"/>
          <w:color w:val="000000"/>
          <w:bdr w:val="none" w:sz="0" w:space="0" w:color="auto" w:frame="1"/>
        </w:rPr>
        <w:t>, укреплению законности и правопорядка и организовывать работу таким образом, чтобы каждое обращение получало своевременное, объективное и окончательное разрешение той прокуратурой, к компетен</w:t>
      </w:r>
      <w:r>
        <w:rPr>
          <w:rFonts w:ascii="Georgia" w:hAnsi="Georgia"/>
          <w:color w:val="000000"/>
          <w:bdr w:val="none" w:sz="0" w:space="0" w:color="auto" w:frame="1"/>
        </w:rPr>
        <w:softHyphen/>
        <w:t>ции которой относится решение вопроса. Особое внимание обращается на принятие исчерпы</w:t>
      </w:r>
      <w:r>
        <w:rPr>
          <w:rFonts w:ascii="Georgia" w:hAnsi="Georgia"/>
          <w:color w:val="000000"/>
          <w:bdr w:val="none" w:sz="0" w:space="0" w:color="auto" w:frame="1"/>
        </w:rPr>
        <w:softHyphen/>
        <w:t>вающих мер к удовлетворению обоснованных обращений и пресечению нарушений законов, используя в полном объе</w:t>
      </w:r>
      <w:r>
        <w:rPr>
          <w:rFonts w:ascii="Georgia" w:hAnsi="Georgia"/>
          <w:color w:val="000000"/>
          <w:bdr w:val="none" w:sz="0" w:space="0" w:color="auto" w:frame="1"/>
        </w:rPr>
        <w:softHyphen/>
        <w:t>ме полномочия прокурора, предусмотренные Законом о прокуратуре.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Право обращения граждан с жалобами и заявлениями, будучи одним из важнейших социально-правовых институ</w:t>
      </w:r>
      <w:r>
        <w:rPr>
          <w:rFonts w:ascii="Georgia" w:hAnsi="Georgia"/>
          <w:color w:val="000000"/>
          <w:bdr w:val="none" w:sz="0" w:space="0" w:color="auto" w:frame="1"/>
        </w:rPr>
        <w:softHyphen/>
        <w:t>тов, активно используется прокурорами в качестве одного из основных способов обеспечения законности, охраны прав и свобод граждан, в определенной мере и охраны госу</w:t>
      </w:r>
      <w:r>
        <w:rPr>
          <w:rFonts w:ascii="Georgia" w:hAnsi="Georgia"/>
          <w:color w:val="000000"/>
          <w:bdr w:val="none" w:sz="0" w:space="0" w:color="auto" w:frame="1"/>
        </w:rPr>
        <w:softHyphen/>
        <w:t>дарственных интересов.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Рассматривая и разрешая жалобы и заявления граждан, прокуроры получают ценную информацию о состоянии законности на поднадзорной территории.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Органы прокуратуры всегда открыты гражданам, заинтересованы в сотрудничестве.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С целью оперативного получения сообщений о преступлениях и других правонарушениях, а также своевременного реагирования на допущенные нарушения закона и злоупотребления должностными полномочиями распоряжением прокурора республики от 16.04.2015 № 53/25р в прокуратуре республики организована работа «телефона доверия».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В целях оперативного реагирования на поступающие в органы прокуратуры обращения, повышения доверия, эффективности и качества работы по устранению выявленных нарушений, а также своевременного восстановления конституционных прав и свобод граждан, приказом прокурора Республики Дагестан от 14.05. № 44 организована мобильная приемная прокурора Республики Дагестан.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 xml:space="preserve">В отличие от регламентированного процессуальным законодательством порядка подачи заявления в суд, строго установленной формы письменного обращения в прокуратуру нет. Заявление в прокуратуру может быть составлено в произвольной форме с описанием сути допущенного нарушения с указанием сведений о </w:t>
      </w:r>
      <w:r>
        <w:rPr>
          <w:rFonts w:ascii="Georgia" w:hAnsi="Georgia"/>
          <w:color w:val="000000"/>
          <w:bdr w:val="none" w:sz="0" w:space="0" w:color="auto" w:frame="1"/>
        </w:rPr>
        <w:lastRenderedPageBreak/>
        <w:t>нарушителе. Ссылки на конкретные нормы закона вставлять не обязательно - с этим прокурор разберется сам.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Преследование гражданина в связи с его обращением в органы прокуратуры с критикой их деятельности либо в целях восстановления или защиты своих прав, свобод и законных интересов либо прав, свобод и законных интересов других лиц запрещено.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Следует иметь в виду то, что осуществление гражданами права на обращение не должно нарушать права и свободы других лиц.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 xml:space="preserve">Кроме того, согласно части 2 статьи 16 Федерального закона от 02.05.2006 № 59-ФЗ «О порядке рассмотрения обращений граждан Российской Федерации» </w:t>
      </w:r>
      <w:proofErr w:type="gramStart"/>
      <w:r>
        <w:rPr>
          <w:rFonts w:ascii="Georgia" w:hAnsi="Georgia"/>
          <w:color w:val="000000"/>
          <w:bdr w:val="none" w:sz="0" w:space="0" w:color="auto" w:frame="1"/>
        </w:rPr>
        <w:t>В</w:t>
      </w:r>
      <w:proofErr w:type="gramEnd"/>
      <w:r>
        <w:rPr>
          <w:rFonts w:ascii="Georgia" w:hAnsi="Georgia"/>
          <w:color w:val="000000"/>
          <w:bdr w:val="none" w:sz="0" w:space="0" w:color="auto" w:frame="1"/>
        </w:rPr>
        <w:t xml:space="preserve">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 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 xml:space="preserve">Обращения в органы прокуратуры могут быть в письменной и устной форме, принятыми </w:t>
      </w:r>
      <w:proofErr w:type="gramStart"/>
      <w:r>
        <w:rPr>
          <w:rFonts w:ascii="Georgia" w:hAnsi="Georgia"/>
          <w:color w:val="000000"/>
          <w:bdr w:val="none" w:sz="0" w:space="0" w:color="auto" w:frame="1"/>
        </w:rPr>
        <w:t>на  личном</w:t>
      </w:r>
      <w:proofErr w:type="gramEnd"/>
      <w:r>
        <w:rPr>
          <w:rFonts w:ascii="Georgia" w:hAnsi="Georgia"/>
          <w:color w:val="000000"/>
          <w:bdr w:val="none" w:sz="0" w:space="0" w:color="auto" w:frame="1"/>
        </w:rPr>
        <w:t xml:space="preserve"> приеме, переданными по почте, телеграфу, факсу, интернету.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По обращениям органами прокуратуры принимается одно из следующих решений: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о принятии к разрешению;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об оставлении без разрешения;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о передаче на разрешение в нижестоящие органы прокуратуры;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о направлении в другие органы;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о прекращении рассмотрения обращения;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о приобщении к ранее поступившему обращению;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о возврате заявителю.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Обращение может быть оставлено без разрешения, когда: оно бессмысленно по содержанию; есть решение о прекращении переписки.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Прекращение переписки возможно в двух случаях: Ваше обращение, направленное повторно, не содержит новых доводов и данных о нарушении закона, а на предыдущее ваше обращение был дан ответ; Ваше обращение содержит нецензурную брань, выражения, оскорбляющие честь и достоинство других лиц.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Переписка может быть возобновлена, если основания, по которым она была прекращена, отпали.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Следует иметь в виду, что закон запрещает пересылку жалоб в орга</w:t>
      </w:r>
      <w:r>
        <w:rPr>
          <w:rFonts w:ascii="Georgia" w:hAnsi="Georgia"/>
          <w:color w:val="000000"/>
          <w:bdr w:val="none" w:sz="0" w:space="0" w:color="auto" w:frame="1"/>
        </w:rPr>
        <w:softHyphen/>
        <w:t>ны и должностным лицам, решения либо действия которых обжалуются. О направлении заявлений и жалоб в другие органы во всех случаях извещается заявитель. В необходи</w:t>
      </w:r>
      <w:r>
        <w:rPr>
          <w:rFonts w:ascii="Georgia" w:hAnsi="Georgia"/>
          <w:color w:val="000000"/>
          <w:bdr w:val="none" w:sz="0" w:space="0" w:color="auto" w:frame="1"/>
        </w:rPr>
        <w:softHyphen/>
        <w:t>мых случаях органу, которому направлено заявление или жалоба на рассмотрение, предлагается сообщить в прокура</w:t>
      </w:r>
      <w:r>
        <w:rPr>
          <w:rFonts w:ascii="Georgia" w:hAnsi="Georgia"/>
          <w:color w:val="000000"/>
          <w:bdr w:val="none" w:sz="0" w:space="0" w:color="auto" w:frame="1"/>
        </w:rPr>
        <w:softHyphen/>
        <w:t>туру о результатах разрешения. 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Срок рассмотрения обращений в прокуратуру разделены на общие и сокращенные – все зависит от заявленных требований, необходимости проведения проверок фактов, получение дополнительных сведений от заявителя, свидетелей, отправки запросов и иных действий, которые принимаются для успешного исхода дела.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В течение 30 дней рассматриваются: обращения граждан, в том числе и иностранных, лиц без гражданства, военнослужащих и членов их семей, должностных лиц, запросы Общественной палаты, депутатские и федеральные запросы, которые не требуют немедленного разрешения.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Срок, который установлен для рассмотрения обращений, отсчитывается от момента регистрации заявления. После подачи заявления в соответствующие органы, оно регистрируется в трехдневный срок.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lastRenderedPageBreak/>
        <w:t>Срок разрешения обращений при наличии оснований может быть продлен прокурором или его заместителем, но не более чем на 30 дней. Об этом уведомляется заявитель с объяснением причины про</w:t>
      </w:r>
      <w:r>
        <w:rPr>
          <w:rFonts w:ascii="Georgia" w:hAnsi="Georgia"/>
          <w:color w:val="000000"/>
          <w:bdr w:val="none" w:sz="0" w:space="0" w:color="auto" w:frame="1"/>
        </w:rPr>
        <w:softHyphen/>
        <w:t>дления срока разрешения обращения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Все жалобы, от лиц, являющихся участниками уголовного производства, в органах прокуратуры рассматриваются в течение 3-х дней, этот срок не может быть продлен больше чем на 10 дней.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15-дневный срок отводится на разрешение заявлений, которые не нуждаются в дополнительной проверке, парламентские запросы, обращения уполномоченного по правам человека, депутатов законодательных органов власти.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Заявления, требующие немедленного принятия мер, рассматриваются безотлагательно.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         В случаях, когда срок, отведенный на рассмотрение заявления, выпадает на выходной или праздничный день, он автоматически переносится на первый рабочий день, следующий за выходным.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Решение по заявлению или жалобе принимается только после тщательной проверки изложенных в них обстоя</w:t>
      </w:r>
      <w:r>
        <w:rPr>
          <w:rFonts w:ascii="Georgia" w:hAnsi="Georgia"/>
          <w:color w:val="000000"/>
          <w:bdr w:val="none" w:sz="0" w:space="0" w:color="auto" w:frame="1"/>
        </w:rPr>
        <w:softHyphen/>
        <w:t>тельств и доводов. При необходимости к проверкам, прово</w:t>
      </w:r>
      <w:r>
        <w:rPr>
          <w:rFonts w:ascii="Georgia" w:hAnsi="Georgia"/>
          <w:color w:val="000000"/>
          <w:bdr w:val="none" w:sz="0" w:space="0" w:color="auto" w:frame="1"/>
        </w:rPr>
        <w:softHyphen/>
        <w:t>димым по заявлениям и жалобам, могут привлекаться соот</w:t>
      </w:r>
      <w:r>
        <w:rPr>
          <w:rFonts w:ascii="Georgia" w:hAnsi="Georgia"/>
          <w:color w:val="000000"/>
          <w:bdr w:val="none" w:sz="0" w:space="0" w:color="auto" w:frame="1"/>
        </w:rPr>
        <w:softHyphen/>
        <w:t>ветствующие специалисты. Если требования заявителя признаны обоснованными, заявление или жалоба подлежит удовлетворению. О решении по заявлению или жалобе письменно сообщается заявителю с указанием принятых мер по восстановлению нарушенных прав и свобод, а при отказе в удовлетворении — о мотивах отклонения со ссыл</w:t>
      </w:r>
      <w:r>
        <w:rPr>
          <w:rFonts w:ascii="Georgia" w:hAnsi="Georgia"/>
          <w:color w:val="000000"/>
          <w:bdr w:val="none" w:sz="0" w:space="0" w:color="auto" w:frame="1"/>
        </w:rPr>
        <w:softHyphen/>
        <w:t>кой на закон. Во всех случаях отказа в удовлетворении заяв</w:t>
      </w:r>
      <w:r>
        <w:rPr>
          <w:rFonts w:ascii="Georgia" w:hAnsi="Georgia"/>
          <w:color w:val="000000"/>
          <w:bdr w:val="none" w:sz="0" w:space="0" w:color="auto" w:frame="1"/>
        </w:rPr>
        <w:softHyphen/>
        <w:t>ления или жалобы заявителю разъясняется порядок обжало</w:t>
      </w:r>
      <w:r>
        <w:rPr>
          <w:rFonts w:ascii="Georgia" w:hAnsi="Georgia"/>
          <w:color w:val="000000"/>
          <w:bdr w:val="none" w:sz="0" w:space="0" w:color="auto" w:frame="1"/>
        </w:rPr>
        <w:softHyphen/>
        <w:t>вания принятого прокурором решения в вышестоящую прокуратуру, а также право обращения в суд, если таковое предусмотрено законом. После этого заявление или жалоба считаются разрешенными.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По требованию заявителя ему предоставляются для озна</w:t>
      </w:r>
      <w:r>
        <w:rPr>
          <w:rFonts w:ascii="Georgia" w:hAnsi="Georgia"/>
          <w:color w:val="000000"/>
          <w:bdr w:val="none" w:sz="0" w:space="0" w:color="auto" w:frame="1"/>
        </w:rPr>
        <w:softHyphen/>
        <w:t>комления материалы проверки. Однако он ознакомляется с этими материалами в той мере, в какой это не затрагивает права и интересы других граждан и не противоречит требо</w:t>
      </w:r>
      <w:r>
        <w:rPr>
          <w:rFonts w:ascii="Georgia" w:hAnsi="Georgia"/>
          <w:color w:val="000000"/>
          <w:bdr w:val="none" w:sz="0" w:space="0" w:color="auto" w:frame="1"/>
        </w:rPr>
        <w:softHyphen/>
        <w:t>ваниям законодательства об охране государственной (воен</w:t>
      </w:r>
      <w:r>
        <w:rPr>
          <w:rFonts w:ascii="Georgia" w:hAnsi="Georgia"/>
          <w:color w:val="000000"/>
          <w:bdr w:val="none" w:sz="0" w:space="0" w:color="auto" w:frame="1"/>
        </w:rPr>
        <w:softHyphen/>
        <w:t>ной) и иной охраняемой законом тайны (коммерческой, вра</w:t>
      </w:r>
      <w:r>
        <w:rPr>
          <w:rFonts w:ascii="Georgia" w:hAnsi="Georgia"/>
          <w:color w:val="000000"/>
          <w:bdr w:val="none" w:sz="0" w:space="0" w:color="auto" w:frame="1"/>
        </w:rPr>
        <w:softHyphen/>
        <w:t>чебной).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В соответствии с указаниями Генерального прокурора РФ не подлежат разрешению в органах прокуратуры обра</w:t>
      </w:r>
      <w:r>
        <w:rPr>
          <w:rFonts w:ascii="Georgia" w:hAnsi="Georgia"/>
          <w:color w:val="000000"/>
          <w:bdr w:val="none" w:sz="0" w:space="0" w:color="auto" w:frame="1"/>
        </w:rPr>
        <w:softHyphen/>
        <w:t>щения, не связанные с вопросами исполнения или наруше</w:t>
      </w:r>
      <w:r>
        <w:rPr>
          <w:rFonts w:ascii="Georgia" w:hAnsi="Georgia"/>
          <w:color w:val="000000"/>
          <w:bdr w:val="none" w:sz="0" w:space="0" w:color="auto" w:frame="1"/>
        </w:rPr>
        <w:softHyphen/>
        <w:t>ния законов. Что касается обращений по вопросам, подве</w:t>
      </w:r>
      <w:r>
        <w:rPr>
          <w:rFonts w:ascii="Georgia" w:hAnsi="Georgia"/>
          <w:color w:val="000000"/>
          <w:bdr w:val="none" w:sz="0" w:space="0" w:color="auto" w:frame="1"/>
        </w:rPr>
        <w:softHyphen/>
        <w:t>домственным судам, то они могут разрешаться органами прокуратуры при необходимости защиты общественного (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неперсонифицированного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>) интереса либо прав наименее защищенных лиц.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Прежде чем направлять письменное обращение в прокуратуру, необходимо убедиться, что разбирательство вашей жалобы находится в компетенции прокурора.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Если разрешение вопросов, содержащихся в заявлении или жалобе гражданина, не входит в компетенцию органов прокуратуры, их передают для рассмотрения в соответствующий орган. Заявитель уведомляется об этом в семидневный срок после момента регистрации.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Чтобы избежать переадресации обращения в другие органы, предпочтительнее сначала самостоятельно обратиться к руководству организации, чья деятельность стала поводом для жалобы. Обращаться к прокурору следует после того, как вам было отказано в решении вопроса на месте.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Также заявление для разбирательства может быть отправлено в нижестоящие органы прокуратуры, если проверка по данной жалобе ими не осуществлялась ранее.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Обращения, содержащие информацию о совершенном уголовном преступлении.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lastRenderedPageBreak/>
        <w:t>В каждой прокуратуре в доступном для заявителей месте установлены ящики «Для обраще</w:t>
      </w:r>
      <w:r>
        <w:rPr>
          <w:rFonts w:ascii="Georgia" w:hAnsi="Georgia"/>
          <w:color w:val="000000"/>
          <w:bdr w:val="none" w:sz="0" w:space="0" w:color="auto" w:frame="1"/>
        </w:rPr>
        <w:softHyphen/>
        <w:t>ний и заявлений».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В органах прокуратуры осуществляется личный прием граждан (посетителей) в течение всего рабочего дня. Он организован таким образом, чтобы гражданам было извест</w:t>
      </w:r>
      <w:r>
        <w:rPr>
          <w:rFonts w:ascii="Georgia" w:hAnsi="Georgia"/>
          <w:color w:val="000000"/>
          <w:bdr w:val="none" w:sz="0" w:space="0" w:color="auto" w:frame="1"/>
        </w:rPr>
        <w:softHyphen/>
        <w:t>но, когда, где и кто из прокурорских работников принима</w:t>
      </w:r>
      <w:r>
        <w:rPr>
          <w:rFonts w:ascii="Georgia" w:hAnsi="Georgia"/>
          <w:color w:val="000000"/>
          <w:bdr w:val="none" w:sz="0" w:space="0" w:color="auto" w:frame="1"/>
        </w:rPr>
        <w:softHyphen/>
        <w:t>ет. В этих целях в прокуратурах на видном месте вы</w:t>
      </w:r>
      <w:r>
        <w:rPr>
          <w:rFonts w:ascii="Georgia" w:hAnsi="Georgia"/>
          <w:color w:val="000000"/>
          <w:bdr w:val="none" w:sz="0" w:space="0" w:color="auto" w:frame="1"/>
        </w:rPr>
        <w:softHyphen/>
        <w:t xml:space="preserve">вешены графики приема посетителей. </w:t>
      </w:r>
      <w:proofErr w:type="gramStart"/>
      <w:r>
        <w:rPr>
          <w:rFonts w:ascii="Georgia" w:hAnsi="Georgia"/>
          <w:color w:val="000000"/>
          <w:bdr w:val="none" w:sz="0" w:space="0" w:color="auto" w:frame="1"/>
        </w:rPr>
        <w:t>Помимо этого</w:t>
      </w:r>
      <w:proofErr w:type="gramEnd"/>
      <w:r>
        <w:rPr>
          <w:rFonts w:ascii="Georgia" w:hAnsi="Georgia"/>
          <w:color w:val="000000"/>
          <w:bdr w:val="none" w:sz="0" w:space="0" w:color="auto" w:frame="1"/>
        </w:rPr>
        <w:t xml:space="preserve"> прокурорские работники проводят прием посетите</w:t>
      </w:r>
      <w:r>
        <w:rPr>
          <w:rFonts w:ascii="Georgia" w:hAnsi="Georgia"/>
          <w:color w:val="000000"/>
          <w:bdr w:val="none" w:sz="0" w:space="0" w:color="auto" w:frame="1"/>
        </w:rPr>
        <w:softHyphen/>
        <w:t>лей непосредственно на предприятиях, в учреждениях и в организациях. О лицах, приня</w:t>
      </w:r>
      <w:r>
        <w:rPr>
          <w:rFonts w:ascii="Georgia" w:hAnsi="Georgia"/>
          <w:color w:val="000000"/>
          <w:bdr w:val="none" w:sz="0" w:space="0" w:color="auto" w:frame="1"/>
        </w:rPr>
        <w:softHyphen/>
        <w:t>тых на личном приеме, делается соответствующая запись в книге приема посетителей или книге личного приема, где отражается кроме сведений о гражданине, обратившимся к прокурору, краткое содержание обращения и принятое ре</w:t>
      </w:r>
      <w:r>
        <w:rPr>
          <w:rFonts w:ascii="Georgia" w:hAnsi="Georgia"/>
          <w:color w:val="000000"/>
          <w:bdr w:val="none" w:sz="0" w:space="0" w:color="auto" w:frame="1"/>
        </w:rPr>
        <w:softHyphen/>
        <w:t>шение.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По результатам рассмотрения обращения в прокуратуре может быть принято одно из следующих решений.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"удовлетворено" - приняты меры к полному или частичному восстановлению прав и законных интересов заявителя;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"удовлетворено повторное обращение" - принято решение об удовлетворении обращения, в котором обжалуются ответы соответствующей прокуратуры и/или по которому принималось решение об отказе в удовлетворении ранее поданного обращения, а также по которому подтвердились факты волокиты и небрежности при рассмотрении предыдущего обращения, независимо от принятого по существу обжалуемых вопросов решения;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"отклонено" - требования заявителя, изложенные в обращении, признаны необоснованными;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"разъяснено" - разъяснены вопросы правового характера, в том числе при отсутствии в обращении просьб об удовлетворении каких-либо требований или ходатайств либо если к моменту рассмотрения обращения по нему уже принято решение компетентным органом;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"принято иное решение" - оставлено без разрешения, возвращено заявителю, приобщено к материалам надзорного (наблюдательного) производства, прекращена переписка;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"направлено" - направлено в течение 7 дней со дня регистрации для разрешения в другую прокуратуру, другое ведомство, другую организацию по принадлежности.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Обращение будет считаться разрешенным, если рассмотрены все поставленные в нем вопросы, даны мотивированные (со ссылками на законы) и понятные вам ответы на все вопросы, приняты необходимые меры, и вам отправлен письменный ответ.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 xml:space="preserve">По окончании проверки по обращению заявитель имеет право обратиться к соответствующему прокурору или должностному лицу прокуратуры с просьбой дать возможность изучить документы и материалы, непосредственно затрагивающие права и свободы заявителя. При отказе в удовлетворении просьбы об ознакомлении с документами или материалами заявителю должно </w:t>
      </w:r>
      <w:proofErr w:type="gramStart"/>
      <w:r>
        <w:rPr>
          <w:rFonts w:ascii="Georgia" w:hAnsi="Georgia"/>
          <w:color w:val="000000"/>
          <w:bdr w:val="none" w:sz="0" w:space="0" w:color="auto" w:frame="1"/>
        </w:rPr>
        <w:t>быть  дано</w:t>
      </w:r>
      <w:proofErr w:type="gramEnd"/>
      <w:r>
        <w:rPr>
          <w:rFonts w:ascii="Georgia" w:hAnsi="Georgia"/>
          <w:color w:val="000000"/>
          <w:bdr w:val="none" w:sz="0" w:space="0" w:color="auto" w:frame="1"/>
        </w:rPr>
        <w:t xml:space="preserve"> аргументированное письменное разъяснение.</w:t>
      </w:r>
    </w:p>
    <w:p w:rsidR="0055140D" w:rsidRDefault="0055140D" w:rsidP="0055140D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При несогласии с решением прокуратуры оно может быть то обжаловано вышестоящему прокурору. При этом направление из вышестоящей прокуратуры жалобы на нижестоящего прокурора в прокуратуру, где он работает, незаконно.</w:t>
      </w:r>
    </w:p>
    <w:p w:rsidR="001F4C4B" w:rsidRDefault="0055140D" w:rsidP="0055140D">
      <w:r>
        <w:rPr>
          <w:rFonts w:ascii="Georgia" w:hAnsi="Georgia"/>
          <w:color w:val="000000"/>
          <w:bdr w:val="none" w:sz="0" w:space="0" w:color="auto" w:frame="1"/>
        </w:rPr>
        <w:t>Кроме того, решение прокурора, с которым заявитель не согласен, не лишает его права обратиться за защитой своих прав в суд.</w:t>
      </w:r>
    </w:p>
    <w:sectPr w:rsidR="001F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57"/>
    <w:rsid w:val="001F4C4B"/>
    <w:rsid w:val="0055140D"/>
    <w:rsid w:val="0095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65BB2-CB92-4D6B-8768-EB2BF5F5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40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551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urkom74.ru/ucheba/chelovek-obshchestvo-kultura-chelovek-kulturnyi" TargetMode="External"/><Relationship Id="rId5" Type="http://schemas.openxmlformats.org/officeDocument/2006/relationships/hyperlink" Target="http://base.consultant.ru/cons/cgi/online.cgi?req=doc;base=LAW;n=141740" TargetMode="External"/><Relationship Id="rId4" Type="http://schemas.openxmlformats.org/officeDocument/2006/relationships/hyperlink" Target="consultantplus://offline/ref=98E3DD9548C4B89C444E29BAB52F0585103D869D8C7111594F4AE616EA537015F79FD00E8A9AO6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1944</Words>
  <Characters>11086</Characters>
  <Application>Microsoft Office Word</Application>
  <DocSecurity>0</DocSecurity>
  <Lines>92</Lines>
  <Paragraphs>26</Paragraphs>
  <ScaleCrop>false</ScaleCrop>
  <Company/>
  <LinksUpToDate>false</LinksUpToDate>
  <CharactersWithSpaces>13004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2017-04-17T12:00:00Z</dcterms:created>
  <dcterms:modified xsi:type="dcterms:W3CDTF">2017-04-17T12:07:00Z</dcterms:modified>
</cp:coreProperties>
</file>