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85" w:rsidRPr="00471DA6" w:rsidRDefault="00930485" w:rsidP="00930485">
      <w:pPr>
        <w:shd w:val="clear" w:color="auto" w:fill="FFFFFF"/>
        <w:spacing w:after="30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35"/>
          <w:szCs w:val="35"/>
          <w:lang w:eastAsia="ru-RU"/>
        </w:rPr>
      </w:pPr>
      <w:bookmarkStart w:id="0" w:name="_GoBack"/>
      <w:r w:rsidRPr="00471DA6">
        <w:rPr>
          <w:rFonts w:ascii="Roboto" w:eastAsia="Times New Roman" w:hAnsi="Roboto" w:cs="Times New Roman"/>
          <w:b/>
          <w:bCs/>
          <w:color w:val="232323"/>
          <w:kern w:val="36"/>
          <w:sz w:val="35"/>
          <w:szCs w:val="35"/>
          <w:lang w:eastAsia="ru-RU"/>
        </w:rPr>
        <w:t>Контакт-центр в сфере ОМС Республики Дагестан</w:t>
      </w:r>
    </w:p>
    <w:bookmarkEnd w:id="0"/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noProof/>
          <w:color w:val="232323"/>
          <w:sz w:val="35"/>
          <w:szCs w:val="35"/>
          <w:lang w:eastAsia="ru-RU"/>
        </w:rPr>
        <w:drawing>
          <wp:anchor distT="0" distB="0" distL="0" distR="0" simplePos="0" relativeHeight="251659264" behindDoc="0" locked="0" layoutInCell="1" allowOverlap="0" wp14:anchorId="6ACF56AF" wp14:editId="2F3D73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771650"/>
            <wp:effectExtent l="0" t="0" r="0" b="0"/>
            <wp:wrapSquare wrapText="bothSides"/>
            <wp:docPr id="1" name="Рисунок 1" descr="circuloconta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ulocontac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DA6">
        <w:rPr>
          <w:rFonts w:ascii="inherit" w:eastAsia="Times New Roman" w:hAnsi="inherit" w:cs="Times New Roman"/>
          <w:b/>
          <w:bCs/>
          <w:color w:val="262626"/>
          <w:sz w:val="30"/>
          <w:szCs w:val="30"/>
          <w:lang w:eastAsia="ru-RU"/>
        </w:rPr>
        <w:t>Уважаемые пользователи!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 xml:space="preserve">Территориальный фонд обязательного медицинского </w:t>
      </w:r>
      <w:proofErr w:type="gramStart"/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страхования  Республики</w:t>
      </w:r>
      <w:proofErr w:type="gramEnd"/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 Дагестан информирует о том, что с 1 июля 2016 года начал свою работу Контакт-центр в сфере обязательного медицинского страхования, объединяющий в единую систему фонд и все страховые медицинские организации, работающие в республике.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По единому бесплатному телефону Контакт-центра </w:t>
      </w:r>
      <w:r w:rsidRPr="00471DA6">
        <w:rPr>
          <w:rFonts w:ascii="inherit" w:eastAsia="Times New Roman" w:hAnsi="inherit" w:cs="Times New Roman"/>
          <w:b/>
          <w:bCs/>
          <w:color w:val="262626"/>
          <w:sz w:val="21"/>
          <w:szCs w:val="21"/>
          <w:lang w:eastAsia="ru-RU"/>
        </w:rPr>
        <w:t>8-800-222-29-05 </w:t>
      </w: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можно задать любые вопросы, относящиеся к сфере обязательного медицинского страхования.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Помимо оказания справочно-консультативной помощи в числе функций Контакт-центра: принятие мер в случае, если пациенты не удовлетворены медицинской помощью, проведение телефонных опросов по итогам рассмотрения обращений, анализ поступающей от граждан информации для улучшения доступности и качества медицинской помощи.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 xml:space="preserve">Контакт-центр работает </w:t>
      </w:r>
      <w:proofErr w:type="gramStart"/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в  режиме</w:t>
      </w:r>
      <w:proofErr w:type="gramEnd"/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 xml:space="preserve"> многоканального телефона с 9.00  до 18.00 с понедельника по четверг, с 9.00 до 16.45 в пятницу, а с 18.00  до 9.00  и в выходные дни - в режиме электронного секретаря.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Если звонок осуществляется в выходные дни или нерабочее время сообщение будет принято в режиме электронного секретаря, специалисты Контакт-центра свяжутся с Вами в часы работы и дадут консультацию по интересующему вопросу.</w:t>
      </w:r>
    </w:p>
    <w:p w:rsidR="00930485" w:rsidRPr="00471DA6" w:rsidRDefault="00930485" w:rsidP="00930485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 </w:t>
      </w:r>
      <w:r w:rsidRPr="00471DA6">
        <w:rPr>
          <w:rFonts w:ascii="inherit" w:eastAsia="Times New Roman" w:hAnsi="inherit" w:cs="Times New Roman"/>
          <w:b/>
          <w:bCs/>
          <w:color w:val="262626"/>
          <w:sz w:val="30"/>
          <w:szCs w:val="30"/>
          <w:lang w:eastAsia="ru-RU"/>
        </w:rPr>
        <w:t>Для нас важен каждый!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inherit" w:eastAsia="Times New Roman" w:hAnsi="inherit" w:cs="Times New Roman"/>
          <w:b/>
          <w:bCs/>
          <w:color w:val="262626"/>
          <w:sz w:val="21"/>
          <w:szCs w:val="21"/>
          <w:lang w:eastAsia="ru-RU"/>
        </w:rPr>
        <w:t>Телефоны «Горячих линий» филиалов страховых медицинских организаций, осуществляющих свою деятельность в Республике Дагестан:</w:t>
      </w:r>
    </w:p>
    <w:p w:rsidR="00930485" w:rsidRPr="00471DA6" w:rsidRDefault="00930485" w:rsidP="00930485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t>филиал ЗАО «МАКС – М» в Республике Дагестан -  67-05-27, многоканальный телефон </w:t>
      </w:r>
      <w:r w:rsidRPr="00471DA6">
        <w:rPr>
          <w:rFonts w:ascii="inherit" w:eastAsia="Times New Roman" w:hAnsi="inherit" w:cs="Times New Roman"/>
          <w:b/>
          <w:bCs/>
          <w:color w:val="262626"/>
          <w:sz w:val="21"/>
          <w:szCs w:val="21"/>
          <w:lang w:eastAsia="ru-RU"/>
        </w:rPr>
        <w:t>8-800-333-06-03</w:t>
      </w:r>
    </w:p>
    <w:p w:rsidR="00930485" w:rsidRPr="00471DA6" w:rsidRDefault="00930485" w:rsidP="0093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6">
        <w:rPr>
          <w:rFonts w:ascii="Roboto" w:eastAsia="Times New Roman" w:hAnsi="Roboto" w:cs="Times New Roman"/>
          <w:color w:val="262626"/>
          <w:sz w:val="21"/>
          <w:szCs w:val="21"/>
          <w:shd w:val="clear" w:color="auto" w:fill="FFFFFF"/>
          <w:lang w:eastAsia="ru-RU"/>
        </w:rPr>
        <w:t>филиал АО «ВТБ медицинское страхование» в Республике Дагестан – 56-76-05, многоканальный телефон </w:t>
      </w:r>
      <w:r w:rsidRPr="00471DA6">
        <w:rPr>
          <w:rFonts w:ascii="Roboto" w:eastAsia="Times New Roman" w:hAnsi="Roboto" w:cs="Times New Roman"/>
          <w:b/>
          <w:bCs/>
          <w:color w:val="262626"/>
          <w:sz w:val="21"/>
          <w:szCs w:val="21"/>
          <w:lang w:eastAsia="ru-RU"/>
        </w:rPr>
        <w:t>8-800-333-22-25</w:t>
      </w: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br/>
      </w:r>
    </w:p>
    <w:p w:rsidR="00930485" w:rsidRPr="00471DA6" w:rsidRDefault="00930485" w:rsidP="00930485">
      <w:pPr>
        <w:spacing w:after="0" w:line="240" w:lineRule="auto"/>
        <w:rPr>
          <w:rFonts w:ascii="inherit" w:eastAsia="Times New Roman" w:hAnsi="inherit" w:cs="Times New Roman"/>
          <w:b/>
          <w:bCs/>
          <w:color w:val="262626"/>
          <w:sz w:val="21"/>
          <w:szCs w:val="21"/>
          <w:lang w:eastAsia="ru-RU"/>
        </w:rPr>
      </w:pPr>
      <w:proofErr w:type="gramStart"/>
      <w:r w:rsidRPr="00471DA6">
        <w:rPr>
          <w:rFonts w:ascii="Roboto" w:eastAsia="Times New Roman" w:hAnsi="Roboto" w:cs="Times New Roman"/>
          <w:color w:val="262626"/>
          <w:sz w:val="21"/>
          <w:szCs w:val="21"/>
          <w:shd w:val="clear" w:color="auto" w:fill="FFFFFF"/>
          <w:lang w:eastAsia="ru-RU"/>
        </w:rPr>
        <w:t>филиал  ООО</w:t>
      </w:r>
      <w:proofErr w:type="gramEnd"/>
      <w:r w:rsidRPr="00471DA6">
        <w:rPr>
          <w:rFonts w:ascii="Roboto" w:eastAsia="Times New Roman" w:hAnsi="Roboto" w:cs="Times New Roman"/>
          <w:color w:val="262626"/>
          <w:sz w:val="21"/>
          <w:szCs w:val="21"/>
          <w:shd w:val="clear" w:color="auto" w:fill="FFFFFF"/>
          <w:lang w:eastAsia="ru-RU"/>
        </w:rPr>
        <w:t xml:space="preserve">  «ВСК-МИЛОСЕРДИЕ» - </w:t>
      </w:r>
      <w:r w:rsidRPr="00471DA6">
        <w:rPr>
          <w:rFonts w:ascii="Roboto" w:eastAsia="Times New Roman" w:hAnsi="Roboto" w:cs="Times New Roman"/>
          <w:b/>
          <w:bCs/>
          <w:color w:val="262626"/>
          <w:sz w:val="21"/>
          <w:szCs w:val="21"/>
          <w:lang w:eastAsia="ru-RU"/>
        </w:rPr>
        <w:t>8 (8722) 51-83-96</w:t>
      </w:r>
      <w:r w:rsidRPr="00471DA6">
        <w:rPr>
          <w:rFonts w:ascii="Roboto" w:eastAsia="Times New Roman" w:hAnsi="Roboto" w:cs="Times New Roman"/>
          <w:color w:val="262626"/>
          <w:sz w:val="21"/>
          <w:szCs w:val="21"/>
          <w:shd w:val="clear" w:color="auto" w:fill="FFFFFF"/>
          <w:lang w:eastAsia="ru-RU"/>
        </w:rPr>
        <w:t>, многоканальный телефон</w:t>
      </w:r>
      <w:r w:rsidRPr="00471DA6">
        <w:rPr>
          <w:rFonts w:ascii="Roboto" w:eastAsia="Times New Roman" w:hAnsi="Roboto" w:cs="Times New Roman"/>
          <w:b/>
          <w:bCs/>
          <w:color w:val="262626"/>
          <w:sz w:val="21"/>
          <w:szCs w:val="21"/>
          <w:lang w:eastAsia="ru-RU"/>
        </w:rPr>
        <w:t> 8-800-775-14-41</w:t>
      </w: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br/>
      </w:r>
      <w:r w:rsidRPr="00471DA6">
        <w:rPr>
          <w:rFonts w:ascii="Roboto" w:eastAsia="Times New Roman" w:hAnsi="Roboto" w:cs="Times New Roman"/>
          <w:color w:val="262626"/>
          <w:sz w:val="21"/>
          <w:szCs w:val="21"/>
          <w:lang w:eastAsia="ru-RU"/>
        </w:rPr>
        <w:br/>
      </w:r>
    </w:p>
    <w:p w:rsidR="00930485" w:rsidRPr="00471DA6" w:rsidRDefault="00930485" w:rsidP="0093048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62626"/>
          <w:sz w:val="21"/>
          <w:szCs w:val="21"/>
          <w:lang w:eastAsia="ru-RU"/>
        </w:rPr>
      </w:pPr>
      <w:r w:rsidRPr="00471DA6">
        <w:rPr>
          <w:rFonts w:ascii="inherit" w:eastAsia="Times New Roman" w:hAnsi="inherit" w:cs="Times New Roman"/>
          <w:b/>
          <w:bCs/>
          <w:color w:val="262626"/>
          <w:sz w:val="21"/>
          <w:szCs w:val="21"/>
          <w:lang w:eastAsia="ru-RU"/>
        </w:rPr>
        <w:t>Пользуйтесь своим правом на бесплатную медицинскую помощь!</w:t>
      </w:r>
    </w:p>
    <w:p w:rsidR="00930485" w:rsidRDefault="00930485" w:rsidP="00930485"/>
    <w:p w:rsidR="00930485" w:rsidRDefault="00930485" w:rsidP="00930485"/>
    <w:p w:rsidR="00930485" w:rsidRDefault="00930485" w:rsidP="00930485"/>
    <w:p w:rsidR="002032A2" w:rsidRDefault="002032A2"/>
    <w:sectPr w:rsidR="0020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DD"/>
    <w:rsid w:val="002032A2"/>
    <w:rsid w:val="00895DDD"/>
    <w:rsid w:val="009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5DC6-0234-4323-91C1-5CFC4DB4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2017-02-13T11:50:00Z</dcterms:created>
  <dcterms:modified xsi:type="dcterms:W3CDTF">2017-02-13T11:51:00Z</dcterms:modified>
</cp:coreProperties>
</file>